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ind w:left="0" w:firstLine="0"/>
        <w:rPr>
          <w:sz w:val="14"/>
        </w:rPr>
      </w:pPr>
    </w:p>
    <w:p>
      <w:pPr>
        <w:pStyle w:val="Heading1"/>
      </w:pPr>
      <w:r>
        <w:rPr/>
        <w:t>PANDUAN UJIAN PRAKUALIFIKASI</w:t>
      </w:r>
    </w:p>
    <w:p>
      <w:pPr>
        <w:spacing w:before="139"/>
        <w:ind w:left="517" w:right="799" w:firstLine="0"/>
        <w:jc w:val="center"/>
        <w:rPr>
          <w:b/>
          <w:sz w:val="24"/>
        </w:rPr>
      </w:pPr>
      <w:r>
        <w:rPr>
          <w:b/>
          <w:sz w:val="24"/>
        </w:rPr>
        <w:t>PROGRAM DOKTOR ILMU PERTANIAN UNIVERSITAS LAMPUNG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529" w:val="left" w:leader="none"/>
        </w:tabs>
        <w:spacing w:line="240" w:lineRule="auto" w:before="132" w:after="0"/>
        <w:ind w:left="528" w:right="0" w:hanging="426"/>
        <w:jc w:val="left"/>
        <w:rPr>
          <w:b/>
          <w:sz w:val="24"/>
        </w:rPr>
      </w:pPr>
      <w:r>
        <w:rPr>
          <w:sz w:val="24"/>
        </w:rPr>
        <w:t>Ujian Prakualifikasi terdiri atas dua tahapan, yaitu </w:t>
      </w:r>
      <w:r>
        <w:rPr>
          <w:b/>
          <w:sz w:val="24"/>
        </w:rPr>
        <w:t>Ujian Tertulis </w:t>
      </w:r>
      <w:r>
        <w:rPr>
          <w:sz w:val="24"/>
        </w:rPr>
        <w:t>dan </w:t>
      </w:r>
      <w:r>
        <w:rPr>
          <w:b/>
          <w:sz w:val="24"/>
        </w:rPr>
        <w:t>Ujian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Lisan.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529" w:val="left" w:leader="none"/>
        </w:tabs>
        <w:spacing w:line="360" w:lineRule="auto" w:before="139" w:after="0"/>
        <w:ind w:left="528" w:right="312" w:hanging="425"/>
        <w:jc w:val="left"/>
        <w:rPr>
          <w:sz w:val="24"/>
        </w:rPr>
      </w:pPr>
      <w:r>
        <w:rPr>
          <w:sz w:val="24"/>
        </w:rPr>
        <w:t>Mahasiswa dapat melanjutkan ke tahapan Ujian Lisan apabila telah dinyatakan lulus dalam Ujian</w:t>
      </w:r>
      <w:r>
        <w:rPr>
          <w:spacing w:val="-1"/>
          <w:sz w:val="24"/>
        </w:rPr>
        <w:t> </w:t>
      </w:r>
      <w:r>
        <w:rPr>
          <w:sz w:val="24"/>
        </w:rPr>
        <w:t>Tertulis.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529" w:val="left" w:leader="none"/>
        </w:tabs>
        <w:spacing w:line="360" w:lineRule="auto" w:before="0" w:after="0"/>
        <w:ind w:left="528" w:right="1293" w:hanging="425"/>
        <w:jc w:val="left"/>
        <w:rPr>
          <w:sz w:val="24"/>
        </w:rPr>
      </w:pPr>
      <w:r>
        <w:rPr>
          <w:sz w:val="24"/>
        </w:rPr>
        <w:t>Penguji pada </w:t>
      </w:r>
      <w:r>
        <w:rPr>
          <w:b/>
          <w:sz w:val="24"/>
        </w:rPr>
        <w:t>Ujian Tertulis </w:t>
      </w:r>
      <w:r>
        <w:rPr>
          <w:sz w:val="24"/>
        </w:rPr>
        <w:t>adalah </w:t>
      </w:r>
      <w:r>
        <w:rPr>
          <w:b/>
          <w:sz w:val="24"/>
        </w:rPr>
        <w:t>ketua </w:t>
      </w:r>
      <w:r>
        <w:rPr>
          <w:sz w:val="24"/>
        </w:rPr>
        <w:t>(promotor) dan anggota komisi pembimbing (tidak termasuk penguji di luar</w:t>
      </w:r>
      <w:r>
        <w:rPr>
          <w:spacing w:val="-5"/>
          <w:sz w:val="24"/>
        </w:rPr>
        <w:t> </w:t>
      </w:r>
      <w:r>
        <w:rPr>
          <w:sz w:val="24"/>
        </w:rPr>
        <w:t>komisi).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60" w:lineRule="auto" w:before="1" w:after="0"/>
        <w:ind w:left="528" w:right="609" w:hanging="425"/>
        <w:jc w:val="both"/>
        <w:rPr>
          <w:sz w:val="24"/>
        </w:rPr>
      </w:pPr>
      <w:r>
        <w:rPr>
          <w:sz w:val="24"/>
        </w:rPr>
        <w:t>Penguji pada </w:t>
      </w:r>
      <w:r>
        <w:rPr>
          <w:b/>
          <w:sz w:val="24"/>
        </w:rPr>
        <w:t>Ujian Lisan </w:t>
      </w:r>
      <w:r>
        <w:rPr>
          <w:sz w:val="24"/>
        </w:rPr>
        <w:t>adalah seluruh tim pembimbing ditambah dengan satu orang penguji di luar pembimbing yang bidang keahliannya relevan dengan</w:t>
      </w:r>
      <w:r>
        <w:rPr>
          <w:spacing w:val="-18"/>
          <w:sz w:val="24"/>
        </w:rPr>
        <w:t> </w:t>
      </w:r>
      <w:r>
        <w:rPr>
          <w:sz w:val="24"/>
        </w:rPr>
        <w:t>topik disertasi</w:t>
      </w:r>
      <w:r>
        <w:rPr>
          <w:spacing w:val="-1"/>
          <w:sz w:val="24"/>
        </w:rPr>
        <w:t> </w:t>
      </w:r>
      <w:r>
        <w:rPr>
          <w:sz w:val="24"/>
        </w:rPr>
        <w:t>mahasiswa.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60" w:lineRule="auto" w:before="0" w:after="0"/>
        <w:ind w:left="528" w:right="540" w:hanging="425"/>
        <w:jc w:val="both"/>
        <w:rPr>
          <w:sz w:val="24"/>
        </w:rPr>
      </w:pPr>
      <w:r>
        <w:rPr>
          <w:sz w:val="24"/>
        </w:rPr>
        <w:t>Promotor mengkoordinir tim penguji (anggota tim pembimbing) dalam penyiapan soal dan mengatur agar pertanyaan tidak tumpang</w:t>
      </w:r>
      <w:r>
        <w:rPr>
          <w:spacing w:val="-2"/>
          <w:sz w:val="24"/>
        </w:rPr>
        <w:t> </w:t>
      </w:r>
      <w:r>
        <w:rPr>
          <w:sz w:val="24"/>
        </w:rPr>
        <w:t>tindih.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529" w:val="left" w:leader="none"/>
        </w:tabs>
        <w:spacing w:line="360" w:lineRule="auto" w:before="0" w:after="0"/>
        <w:ind w:left="528" w:right="493" w:hanging="425"/>
        <w:jc w:val="left"/>
        <w:rPr>
          <w:color w:val="0000FF"/>
          <w:sz w:val="24"/>
        </w:rPr>
      </w:pPr>
      <w:r>
        <w:rPr>
          <w:sz w:val="24"/>
        </w:rPr>
        <w:t>Setiap dosen penguji menyiapkan 5 – 8 pertanyaan (soal) dan diserahkan langsung atau dikirimkan kepada ketua dan/atau sekretaris Program Doktor Ilmu Pertanian Unila melalui email:</w:t>
      </w:r>
      <w:r>
        <w:rPr>
          <w:color w:val="0000FF"/>
          <w:sz w:val="24"/>
        </w:rPr>
        <w:t> </w:t>
      </w:r>
      <w:hyperlink r:id="rId5">
        <w:r>
          <w:rPr>
            <w:color w:val="0000FF"/>
            <w:sz w:val="24"/>
            <w:u w:val="single" w:color="0000FF"/>
          </w:rPr>
          <w:t>hamim.sudarsono@fp.unila.ac.id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dan</w:t>
      </w:r>
      <w:hyperlink r:id="rId6">
        <w:r>
          <w:rPr>
            <w:color w:val="0000FF"/>
            <w:sz w:val="24"/>
            <w:u w:val="single" w:color="0000FF"/>
          </w:rPr>
          <w:t> agustiansyah.1972@fp.unila.ac.id</w:t>
        </w:r>
      </w:hyperlink>
    </w:p>
    <w:p>
      <w:pPr>
        <w:pStyle w:val="ListParagraph"/>
        <w:numPr>
          <w:ilvl w:val="0"/>
          <w:numId w:val="1"/>
        </w:numPr>
        <w:tabs>
          <w:tab w:pos="528" w:val="left" w:leader="none"/>
          <w:tab w:pos="529" w:val="left" w:leader="none"/>
        </w:tabs>
        <w:spacing w:line="240" w:lineRule="auto" w:before="0" w:after="0"/>
        <w:ind w:left="528" w:right="0" w:hanging="426"/>
        <w:jc w:val="left"/>
        <w:rPr>
          <w:sz w:val="24"/>
        </w:rPr>
      </w:pPr>
      <w:r>
        <w:rPr>
          <w:sz w:val="24"/>
        </w:rPr>
        <w:t>Soal berbentuk </w:t>
      </w:r>
      <w:r>
        <w:rPr>
          <w:i/>
          <w:sz w:val="24"/>
        </w:rPr>
        <w:t>essay </w:t>
      </w:r>
      <w:r>
        <w:rPr>
          <w:sz w:val="24"/>
        </w:rPr>
        <w:t>dengan substansi</w:t>
      </w:r>
      <w:r>
        <w:rPr>
          <w:spacing w:val="-1"/>
          <w:sz w:val="24"/>
        </w:rPr>
        <w:t> </w:t>
      </w:r>
      <w:r>
        <w:rPr>
          <w:sz w:val="24"/>
        </w:rPr>
        <w:t>materi: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  <w:tab w:pos="901" w:val="left" w:leader="none"/>
        </w:tabs>
        <w:spacing w:line="360" w:lineRule="auto" w:before="139" w:after="0"/>
        <w:ind w:left="900" w:right="497" w:hanging="372"/>
        <w:jc w:val="left"/>
        <w:rPr>
          <w:sz w:val="24"/>
        </w:rPr>
      </w:pPr>
      <w:r>
        <w:rPr>
          <w:sz w:val="24"/>
        </w:rPr>
        <w:t>Penguasaan teori dasar yang relevan dengan bidang keahlian (konsentrasi) dan disertasi</w:t>
      </w:r>
      <w:r>
        <w:rPr>
          <w:spacing w:val="-1"/>
          <w:sz w:val="24"/>
        </w:rPr>
        <w:t> </w:t>
      </w:r>
      <w:r>
        <w:rPr>
          <w:sz w:val="24"/>
        </w:rPr>
        <w:t>mahasiswa.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</w:tabs>
        <w:spacing w:line="360" w:lineRule="auto" w:before="0" w:after="0"/>
        <w:ind w:left="900" w:right="1045" w:hanging="372"/>
        <w:jc w:val="left"/>
        <w:rPr>
          <w:sz w:val="24"/>
        </w:rPr>
      </w:pPr>
      <w:r>
        <w:rPr>
          <w:sz w:val="24"/>
        </w:rPr>
        <w:t>Penguasaan umum prinsip-prinsip penelitian ilmiah yang relevan</w:t>
      </w:r>
      <w:r>
        <w:rPr>
          <w:spacing w:val="-17"/>
          <w:sz w:val="24"/>
        </w:rPr>
        <w:t> </w:t>
      </w:r>
      <w:r>
        <w:rPr>
          <w:sz w:val="24"/>
        </w:rPr>
        <w:t>dengan penelitian</w:t>
      </w:r>
      <w:r>
        <w:rPr>
          <w:spacing w:val="-1"/>
          <w:sz w:val="24"/>
        </w:rPr>
        <w:t> </w:t>
      </w:r>
      <w:r>
        <w:rPr>
          <w:sz w:val="24"/>
        </w:rPr>
        <w:t>mahasiswa.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  <w:tab w:pos="901" w:val="left" w:leader="none"/>
        </w:tabs>
        <w:spacing w:line="240" w:lineRule="auto" w:before="0" w:after="0"/>
        <w:ind w:left="900" w:right="0" w:hanging="373"/>
        <w:jc w:val="left"/>
        <w:rPr>
          <w:sz w:val="24"/>
        </w:rPr>
      </w:pPr>
      <w:r>
        <w:rPr>
          <w:sz w:val="24"/>
        </w:rPr>
        <w:t>Penguasaan substansi rencana</w:t>
      </w:r>
      <w:r>
        <w:rPr>
          <w:spacing w:val="-2"/>
          <w:sz w:val="24"/>
        </w:rPr>
        <w:t> </w:t>
      </w:r>
      <w:r>
        <w:rPr>
          <w:sz w:val="24"/>
        </w:rPr>
        <w:t>penelitian.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</w:tabs>
        <w:spacing w:line="240" w:lineRule="auto" w:before="137" w:after="0"/>
        <w:ind w:left="900" w:right="0" w:hanging="373"/>
        <w:jc w:val="left"/>
        <w:rPr>
          <w:sz w:val="24"/>
        </w:rPr>
      </w:pPr>
      <w:r>
        <w:rPr>
          <w:sz w:val="24"/>
        </w:rPr>
        <w:t>Wawasan umum keilmuan dalam bidang pertanian yang</w:t>
      </w:r>
      <w:r>
        <w:rPr>
          <w:spacing w:val="-3"/>
          <w:sz w:val="24"/>
        </w:rPr>
        <w:t> </w:t>
      </w:r>
      <w:r>
        <w:rPr>
          <w:sz w:val="24"/>
        </w:rPr>
        <w:t>relevan.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  <w:tab w:pos="901" w:val="left" w:leader="none"/>
        </w:tabs>
        <w:spacing w:line="240" w:lineRule="auto" w:before="139" w:after="0"/>
        <w:ind w:left="900" w:right="0" w:hanging="373"/>
        <w:jc w:val="left"/>
        <w:rPr>
          <w:sz w:val="24"/>
        </w:rPr>
      </w:pPr>
      <w:r>
        <w:rPr>
          <w:sz w:val="24"/>
        </w:rPr>
        <w:t>Hal-hal lain yang dinilai perlu dikuasai oleh seorang kandidat</w:t>
      </w:r>
      <w:r>
        <w:rPr>
          <w:spacing w:val="-2"/>
          <w:sz w:val="24"/>
        </w:rPr>
        <w:t> </w:t>
      </w:r>
      <w:r>
        <w:rPr>
          <w:sz w:val="24"/>
        </w:rPr>
        <w:t>doktor.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529" w:val="left" w:leader="none"/>
        </w:tabs>
        <w:spacing w:line="360" w:lineRule="auto" w:before="137" w:after="0"/>
        <w:ind w:left="528" w:right="878" w:hanging="425"/>
        <w:jc w:val="left"/>
        <w:rPr>
          <w:sz w:val="24"/>
        </w:rPr>
      </w:pPr>
      <w:r>
        <w:rPr>
          <w:sz w:val="24"/>
        </w:rPr>
        <w:t>Mahasiswa mengerjakan soal yang tersedia pada waktu dan tanggal yang</w:t>
      </w:r>
      <w:r>
        <w:rPr>
          <w:spacing w:val="-16"/>
          <w:sz w:val="24"/>
        </w:rPr>
        <w:t> </w:t>
      </w:r>
      <w:r>
        <w:rPr>
          <w:sz w:val="24"/>
        </w:rPr>
        <w:t>telah ditentukan (satu hari per dosen</w:t>
      </w:r>
      <w:r>
        <w:rPr>
          <w:spacing w:val="-2"/>
          <w:sz w:val="24"/>
        </w:rPr>
        <w:t> </w:t>
      </w:r>
      <w:r>
        <w:rPr>
          <w:sz w:val="24"/>
        </w:rPr>
        <w:t>penguji).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529" w:val="left" w:leader="none"/>
        </w:tabs>
        <w:spacing w:line="240" w:lineRule="auto" w:before="0" w:after="0"/>
        <w:ind w:left="528" w:right="0" w:hanging="426"/>
        <w:jc w:val="left"/>
        <w:rPr>
          <w:sz w:val="24"/>
        </w:rPr>
      </w:pPr>
      <w:r>
        <w:rPr>
          <w:sz w:val="24"/>
        </w:rPr>
        <w:t>Ujian tertulis dilaksanakan di Gedung Pascasarjana FP</w:t>
      </w:r>
      <w:r>
        <w:rPr>
          <w:spacing w:val="-5"/>
          <w:sz w:val="24"/>
        </w:rPr>
        <w:t> </w:t>
      </w:r>
      <w:r>
        <w:rPr>
          <w:sz w:val="24"/>
        </w:rPr>
        <w:t>Unila.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140" w:after="0"/>
        <w:ind w:left="528" w:right="0" w:hanging="426"/>
        <w:jc w:val="left"/>
        <w:rPr>
          <w:sz w:val="24"/>
        </w:rPr>
      </w:pPr>
      <w:r>
        <w:rPr>
          <w:sz w:val="24"/>
        </w:rPr>
        <w:t>Ujian bersifat </w:t>
      </w:r>
      <w:r>
        <w:rPr>
          <w:i/>
          <w:sz w:val="24"/>
        </w:rPr>
        <w:t>open book </w:t>
      </w:r>
      <w:r>
        <w:rPr>
          <w:sz w:val="24"/>
        </w:rPr>
        <w:t>di bawah pengawasan pengelola program</w:t>
      </w:r>
      <w:r>
        <w:rPr>
          <w:spacing w:val="-2"/>
          <w:sz w:val="24"/>
        </w:rPr>
        <w:t> </w:t>
      </w:r>
      <w:r>
        <w:rPr>
          <w:sz w:val="24"/>
        </w:rPr>
        <w:t>studi.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60" w:lineRule="auto" w:before="136" w:after="0"/>
        <w:ind w:left="528" w:right="111" w:hanging="425"/>
        <w:jc w:val="left"/>
        <w:rPr>
          <w:sz w:val="24"/>
        </w:rPr>
      </w:pPr>
      <w:r>
        <w:rPr>
          <w:sz w:val="24"/>
        </w:rPr>
        <w:t>Setelah seluruh penguji memeriksa jawaban </w:t>
      </w:r>
      <w:r>
        <w:rPr>
          <w:b/>
          <w:sz w:val="24"/>
        </w:rPr>
        <w:t>Ujian Tertulis </w:t>
      </w:r>
      <w:r>
        <w:rPr>
          <w:sz w:val="24"/>
        </w:rPr>
        <w:t>dari mahasiswa, Promotor mengadakan rapat dengan tim penguji untuk memutuskan apakah mahasiswa layak maju ke tahap </w:t>
      </w:r>
      <w:r>
        <w:rPr>
          <w:b/>
          <w:sz w:val="24"/>
        </w:rPr>
        <w:t>Ujian Prakualifikasi Lisan </w:t>
      </w:r>
      <w:r>
        <w:rPr>
          <w:sz w:val="24"/>
        </w:rPr>
        <w:t>ataukah diharuskan </w:t>
      </w:r>
      <w:r>
        <w:rPr>
          <w:b/>
          <w:sz w:val="24"/>
        </w:rPr>
        <w:t>memperbaiki/mengulang Ujian Prakualifikasi Tertulis. </w:t>
      </w:r>
      <w:r>
        <w:rPr>
          <w:sz w:val="24"/>
        </w:rPr>
        <w:t>Apabila</w:t>
      </w:r>
      <w:r>
        <w:rPr>
          <w:spacing w:val="-5"/>
          <w:sz w:val="24"/>
        </w:rPr>
        <w:t> </w:t>
      </w:r>
      <w:r>
        <w:rPr>
          <w:sz w:val="24"/>
        </w:rPr>
        <w:t>diperlukan,</w:t>
      </w:r>
    </w:p>
    <w:p>
      <w:pPr>
        <w:spacing w:after="0" w:line="360" w:lineRule="auto"/>
        <w:jc w:val="left"/>
        <w:rPr>
          <w:sz w:val="24"/>
        </w:rPr>
        <w:sectPr>
          <w:type w:val="continuous"/>
          <w:pgSz w:w="11910" w:h="16840"/>
          <w:pgMar w:top="1580" w:bottom="280" w:left="1620" w:right="1340"/>
        </w:sectPr>
      </w:pPr>
    </w:p>
    <w:p>
      <w:pPr>
        <w:pStyle w:val="BodyText"/>
        <w:spacing w:line="360" w:lineRule="auto" w:before="76"/>
        <w:ind w:right="324" w:firstLine="0"/>
      </w:pPr>
      <w:r>
        <w:rPr/>
        <w:t>penguji secara individual atau bersama-sama dapat meminta mahasiswa untuk memperbaiki/menyempurnakan jawaban ujian atau mengadakan ujian tulis ulangan.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60" w:lineRule="auto" w:before="0" w:after="0"/>
        <w:ind w:left="528" w:right="516" w:hanging="425"/>
        <w:jc w:val="left"/>
        <w:rPr>
          <w:sz w:val="24"/>
        </w:rPr>
      </w:pPr>
      <w:r>
        <w:rPr>
          <w:sz w:val="24"/>
        </w:rPr>
        <w:t>Apabila diperlukan, penguji secara individual atau bersama-sama dapat meminta mahasiswa untuk memperbaiki/menyempurnakan jawaban ujian atau mengadakan ujian tulis</w:t>
      </w:r>
      <w:r>
        <w:rPr>
          <w:spacing w:val="-1"/>
          <w:sz w:val="24"/>
        </w:rPr>
        <w:t> </w:t>
      </w:r>
      <w:r>
        <w:rPr>
          <w:sz w:val="24"/>
        </w:rPr>
        <w:t>ulangan.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75" w:lineRule="exact" w:before="0" w:after="0"/>
        <w:ind w:left="528" w:right="0" w:hanging="426"/>
        <w:jc w:val="left"/>
        <w:rPr>
          <w:sz w:val="24"/>
        </w:rPr>
      </w:pPr>
      <w:r>
        <w:rPr>
          <w:sz w:val="24"/>
        </w:rPr>
        <w:t>Dalam </w:t>
      </w:r>
      <w:r>
        <w:rPr>
          <w:b/>
          <w:sz w:val="24"/>
        </w:rPr>
        <w:t>Ujian Prakualifikasi Lisan, </w:t>
      </w:r>
      <w:r>
        <w:rPr>
          <w:sz w:val="24"/>
        </w:rPr>
        <w:t>tim</w:t>
      </w:r>
      <w:r>
        <w:rPr>
          <w:spacing w:val="3"/>
          <w:sz w:val="24"/>
        </w:rPr>
        <w:t> </w:t>
      </w:r>
      <w:r>
        <w:rPr>
          <w:sz w:val="24"/>
        </w:rPr>
        <w:t>penguji: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</w:tabs>
        <w:spacing w:line="360" w:lineRule="auto" w:before="139" w:after="0"/>
        <w:ind w:left="900" w:right="582" w:hanging="360"/>
        <w:jc w:val="left"/>
        <w:rPr>
          <w:sz w:val="24"/>
        </w:rPr>
      </w:pPr>
      <w:r>
        <w:rPr>
          <w:sz w:val="24"/>
        </w:rPr>
        <w:t>mengajukan pertanyaan-pertanyaan lanjutan untuk mengelaborasi jawaban- jawaban mahasiswa dalam ujian tertulis dan/atau mengajukan pertanyaan lain yang relevan dengan riset mahasiswa;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</w:tabs>
        <w:spacing w:line="360" w:lineRule="auto" w:before="0" w:after="0"/>
        <w:ind w:left="900" w:right="827" w:hanging="360"/>
        <w:jc w:val="left"/>
        <w:rPr>
          <w:sz w:val="24"/>
        </w:rPr>
      </w:pPr>
      <w:r>
        <w:rPr>
          <w:sz w:val="24"/>
        </w:rPr>
        <w:t>meminta mahasiswa untuk mempresentasikan proposal atau kemajuan riset disertasinya untuk dibahas dan</w:t>
      </w:r>
      <w:r>
        <w:rPr>
          <w:spacing w:val="-1"/>
          <w:sz w:val="24"/>
        </w:rPr>
        <w:t> </w:t>
      </w:r>
      <w:r>
        <w:rPr>
          <w:sz w:val="24"/>
        </w:rPr>
        <w:t>disempurnakan.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62" w:lineRule="auto" w:before="0" w:after="0"/>
        <w:ind w:left="528" w:right="447" w:hanging="425"/>
        <w:jc w:val="both"/>
        <w:rPr>
          <w:b/>
          <w:sz w:val="24"/>
        </w:rPr>
      </w:pPr>
      <w:r>
        <w:rPr>
          <w:sz w:val="24"/>
        </w:rPr>
        <w:t>Mahasiswa harus menyerahkan proposal disertasi yang telah disetujui oleh Komisi Pembimbing paling lambat satu bulan (30 hari) setelah dinyatakan lulus dari </w:t>
      </w:r>
      <w:r>
        <w:rPr>
          <w:b/>
          <w:sz w:val="24"/>
        </w:rPr>
        <w:t>Ujian Prakualifikasi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Lisan.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69" w:lineRule="exact" w:before="0" w:after="0"/>
        <w:ind w:left="528" w:right="0" w:hanging="426"/>
        <w:jc w:val="both"/>
        <w:rPr>
          <w:sz w:val="24"/>
        </w:rPr>
      </w:pPr>
      <w:r>
        <w:rPr>
          <w:b/>
          <w:sz w:val="24"/>
        </w:rPr>
        <w:t>Ujian Prakualifikasi Doktoral </w:t>
      </w:r>
      <w:r>
        <w:rPr>
          <w:sz w:val="24"/>
        </w:rPr>
        <w:t>bernilai 3 (0-3) sks.</w:t>
      </w:r>
    </w:p>
    <w:sectPr>
      <w:pgSz w:w="11910" w:h="16840"/>
      <w:pgMar w:top="1340" w:bottom="280" w:left="16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(%1)"/>
      <w:lvlJc w:val="left"/>
      <w:pPr>
        <w:ind w:left="900" w:hanging="360"/>
        <w:jc w:val="left"/>
      </w:pPr>
      <w:rPr>
        <w:rFonts w:hint="default" w:ascii="Times New Roman" w:hAnsi="Times New Roman" w:eastAsia="Times New Roman" w:cs="Times New Roman"/>
        <w:spacing w:val="-25"/>
        <w:w w:val="99"/>
        <w:sz w:val="24"/>
        <w:szCs w:val="24"/>
        <w:lang w:val="id" w:eastAsia="id" w:bidi="id"/>
      </w:rPr>
    </w:lvl>
    <w:lvl w:ilvl="1">
      <w:start w:val="0"/>
      <w:numFmt w:val="bullet"/>
      <w:lvlText w:val="•"/>
      <w:lvlJc w:val="left"/>
      <w:pPr>
        <w:ind w:left="1704" w:hanging="360"/>
      </w:pPr>
      <w:rPr>
        <w:rFonts w:hint="default"/>
        <w:lang w:val="id" w:eastAsia="id" w:bidi="id"/>
      </w:rPr>
    </w:lvl>
    <w:lvl w:ilvl="2">
      <w:start w:val="0"/>
      <w:numFmt w:val="bullet"/>
      <w:lvlText w:val="•"/>
      <w:lvlJc w:val="left"/>
      <w:pPr>
        <w:ind w:left="2509" w:hanging="360"/>
      </w:pPr>
      <w:rPr>
        <w:rFonts w:hint="default"/>
        <w:lang w:val="id" w:eastAsia="id" w:bidi="id"/>
      </w:rPr>
    </w:lvl>
    <w:lvl w:ilvl="3">
      <w:start w:val="0"/>
      <w:numFmt w:val="bullet"/>
      <w:lvlText w:val="•"/>
      <w:lvlJc w:val="left"/>
      <w:pPr>
        <w:ind w:left="3313" w:hanging="360"/>
      </w:pPr>
      <w:rPr>
        <w:rFonts w:hint="default"/>
        <w:lang w:val="id" w:eastAsia="id" w:bidi="id"/>
      </w:rPr>
    </w:lvl>
    <w:lvl w:ilvl="4">
      <w:start w:val="0"/>
      <w:numFmt w:val="bullet"/>
      <w:lvlText w:val="•"/>
      <w:lvlJc w:val="left"/>
      <w:pPr>
        <w:ind w:left="4118" w:hanging="360"/>
      </w:pPr>
      <w:rPr>
        <w:rFonts w:hint="default"/>
        <w:lang w:val="id" w:eastAsia="id" w:bidi="id"/>
      </w:rPr>
    </w:lvl>
    <w:lvl w:ilvl="5">
      <w:start w:val="0"/>
      <w:numFmt w:val="bullet"/>
      <w:lvlText w:val="•"/>
      <w:lvlJc w:val="left"/>
      <w:pPr>
        <w:ind w:left="4923" w:hanging="360"/>
      </w:pPr>
      <w:rPr>
        <w:rFonts w:hint="default"/>
        <w:lang w:val="id" w:eastAsia="id" w:bidi="id"/>
      </w:rPr>
    </w:lvl>
    <w:lvl w:ilvl="6">
      <w:start w:val="0"/>
      <w:numFmt w:val="bullet"/>
      <w:lvlText w:val="•"/>
      <w:lvlJc w:val="left"/>
      <w:pPr>
        <w:ind w:left="5727" w:hanging="360"/>
      </w:pPr>
      <w:rPr>
        <w:rFonts w:hint="default"/>
        <w:lang w:val="id" w:eastAsia="id" w:bidi="id"/>
      </w:rPr>
    </w:lvl>
    <w:lvl w:ilvl="7">
      <w:start w:val="0"/>
      <w:numFmt w:val="bullet"/>
      <w:lvlText w:val="•"/>
      <w:lvlJc w:val="left"/>
      <w:pPr>
        <w:ind w:left="6532" w:hanging="360"/>
      </w:pPr>
      <w:rPr>
        <w:rFonts w:hint="default"/>
        <w:lang w:val="id" w:eastAsia="id" w:bidi="id"/>
      </w:rPr>
    </w:lvl>
    <w:lvl w:ilvl="8">
      <w:start w:val="0"/>
      <w:numFmt w:val="bullet"/>
      <w:lvlText w:val="•"/>
      <w:lvlJc w:val="left"/>
      <w:pPr>
        <w:ind w:left="7337" w:hanging="360"/>
      </w:pPr>
      <w:rPr>
        <w:rFonts w:hint="default"/>
        <w:lang w:val="id" w:eastAsia="id" w:bidi="id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8" w:hanging="425"/>
        <w:jc w:val="left"/>
      </w:pPr>
      <w:rPr>
        <w:rFonts w:hint="default"/>
        <w:spacing w:val="-5"/>
        <w:w w:val="99"/>
        <w:lang w:val="id" w:eastAsia="id" w:bidi="id"/>
      </w:rPr>
    </w:lvl>
    <w:lvl w:ilvl="1">
      <w:start w:val="1"/>
      <w:numFmt w:val="lowerLetter"/>
      <w:lvlText w:val="%2."/>
      <w:lvlJc w:val="left"/>
      <w:pPr>
        <w:ind w:left="900" w:hanging="372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id" w:eastAsia="id" w:bidi="id"/>
      </w:rPr>
    </w:lvl>
    <w:lvl w:ilvl="2">
      <w:start w:val="0"/>
      <w:numFmt w:val="bullet"/>
      <w:lvlText w:val="•"/>
      <w:lvlJc w:val="left"/>
      <w:pPr>
        <w:ind w:left="1794" w:hanging="372"/>
      </w:pPr>
      <w:rPr>
        <w:rFonts w:hint="default"/>
        <w:lang w:val="id" w:eastAsia="id" w:bidi="id"/>
      </w:rPr>
    </w:lvl>
    <w:lvl w:ilvl="3">
      <w:start w:val="0"/>
      <w:numFmt w:val="bullet"/>
      <w:lvlText w:val="•"/>
      <w:lvlJc w:val="left"/>
      <w:pPr>
        <w:ind w:left="2688" w:hanging="372"/>
      </w:pPr>
      <w:rPr>
        <w:rFonts w:hint="default"/>
        <w:lang w:val="id" w:eastAsia="id" w:bidi="id"/>
      </w:rPr>
    </w:lvl>
    <w:lvl w:ilvl="4">
      <w:start w:val="0"/>
      <w:numFmt w:val="bullet"/>
      <w:lvlText w:val="•"/>
      <w:lvlJc w:val="left"/>
      <w:pPr>
        <w:ind w:left="3582" w:hanging="372"/>
      </w:pPr>
      <w:rPr>
        <w:rFonts w:hint="default"/>
        <w:lang w:val="id" w:eastAsia="id" w:bidi="id"/>
      </w:rPr>
    </w:lvl>
    <w:lvl w:ilvl="5">
      <w:start w:val="0"/>
      <w:numFmt w:val="bullet"/>
      <w:lvlText w:val="•"/>
      <w:lvlJc w:val="left"/>
      <w:pPr>
        <w:ind w:left="4476" w:hanging="372"/>
      </w:pPr>
      <w:rPr>
        <w:rFonts w:hint="default"/>
        <w:lang w:val="id" w:eastAsia="id" w:bidi="id"/>
      </w:rPr>
    </w:lvl>
    <w:lvl w:ilvl="6">
      <w:start w:val="0"/>
      <w:numFmt w:val="bullet"/>
      <w:lvlText w:val="•"/>
      <w:lvlJc w:val="left"/>
      <w:pPr>
        <w:ind w:left="5370" w:hanging="372"/>
      </w:pPr>
      <w:rPr>
        <w:rFonts w:hint="default"/>
        <w:lang w:val="id" w:eastAsia="id" w:bidi="id"/>
      </w:rPr>
    </w:lvl>
    <w:lvl w:ilvl="7">
      <w:start w:val="0"/>
      <w:numFmt w:val="bullet"/>
      <w:lvlText w:val="•"/>
      <w:lvlJc w:val="left"/>
      <w:pPr>
        <w:ind w:left="6264" w:hanging="372"/>
      </w:pPr>
      <w:rPr>
        <w:rFonts w:hint="default"/>
        <w:lang w:val="id" w:eastAsia="id" w:bidi="id"/>
      </w:rPr>
    </w:lvl>
    <w:lvl w:ilvl="8">
      <w:start w:val="0"/>
      <w:numFmt w:val="bullet"/>
      <w:lvlText w:val="•"/>
      <w:lvlJc w:val="left"/>
      <w:pPr>
        <w:ind w:left="7158" w:hanging="372"/>
      </w:pPr>
      <w:rPr>
        <w:rFonts w:hint="default"/>
        <w:lang w:val="id" w:eastAsia="id" w:bidi="id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528" w:hanging="425"/>
    </w:pPr>
    <w:rPr>
      <w:rFonts w:ascii="Times New Roman" w:hAnsi="Times New Roman" w:eastAsia="Times New Roman" w:cs="Times New Roman"/>
      <w:sz w:val="24"/>
      <w:szCs w:val="24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90"/>
      <w:ind w:left="517" w:right="79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id" w:bidi="id"/>
    </w:rPr>
  </w:style>
  <w:style w:styleId="ListParagraph" w:type="paragraph">
    <w:name w:val="List Paragraph"/>
    <w:basedOn w:val="Normal"/>
    <w:uiPriority w:val="1"/>
    <w:qFormat/>
    <w:pPr>
      <w:ind w:left="528" w:hanging="425"/>
    </w:pPr>
    <w:rPr>
      <w:rFonts w:ascii="Times New Roman" w:hAnsi="Times New Roman" w:eastAsia="Times New Roman" w:cs="Times New Roman"/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mim.sudarsono@fp.unila.ac.id" TargetMode="External"/><Relationship Id="rId6" Type="http://schemas.openxmlformats.org/officeDocument/2006/relationships/hyperlink" Target="mailto:agustiansyah.1972@fp.unila.ac.id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2019-07-04T04:22:34Z</dcterms:created>
  <dcterms:modified xsi:type="dcterms:W3CDTF">2019-07-04T04:22:34Z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2019-07-04T00:00:00Z</vt:filetime>
  </property>
</Properties>
</file>